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F81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3</w:t>
      </w:r>
    </w:p>
    <w:p w14:paraId="10764E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A7499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DBF5A0F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省级“四新”建设研究与实践中心项目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67DEF196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</w:p>
    <w:p w14:paraId="731691C5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3E31E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B1A442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中心</w:t>
      </w:r>
      <w:r>
        <w:rPr>
          <w:rFonts w:hint="eastAsia" w:ascii="黑体" w:hAnsi="黑体" w:eastAsia="黑体"/>
          <w:bCs/>
          <w:sz w:val="36"/>
          <w:szCs w:val="36"/>
        </w:rPr>
        <w:t xml:space="preserve">类别 </w:t>
      </w:r>
      <w:r>
        <w:rPr>
          <w:rFonts w:hint="eastAsia" w:ascii="黑体" w:hAnsi="黑体" w:eastAsia="黑体"/>
          <w:bCs/>
          <w:sz w:val="28"/>
          <w:szCs w:val="28"/>
          <w:u w:val="single"/>
          <w:lang w:eastAsia="zh-CN"/>
        </w:rPr>
        <w:t>□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>新工科 □新文科 □新农科 □新医科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8FA16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D3AD6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334A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BB09D4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18F525C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5786E3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 xml:space="preserve">10 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2DE88C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41E129F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E32441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96ADB42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一、本申报书适用于省级新工科、新农科、新医科、新文科建设研究与实践中心申报，封面需勾选对应 “中心类别”，且申报单位须为已立项 “双特色”（特色高校、特色学科）建设项目的本科高校。</w:t>
      </w:r>
    </w:p>
    <w:p w14:paraId="736A4698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4F232A55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31BD52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2DCBE2B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1C5B29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412"/>
        <w:gridCol w:w="8"/>
        <w:gridCol w:w="452"/>
        <w:gridCol w:w="992"/>
        <w:gridCol w:w="107"/>
        <w:gridCol w:w="709"/>
        <w:gridCol w:w="974"/>
        <w:gridCol w:w="1187"/>
        <w:gridCol w:w="390"/>
        <w:gridCol w:w="2127"/>
      </w:tblGrid>
      <w:tr w14:paraId="732E4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2D7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名称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E33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63B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0C7231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负责人</w:t>
            </w:r>
          </w:p>
        </w:tc>
        <w:tc>
          <w:tcPr>
            <w:tcW w:w="3680" w:type="dxa"/>
            <w:gridSpan w:val="6"/>
            <w:tcBorders>
              <w:top w:val="single" w:color="auto" w:sz="4" w:space="0"/>
            </w:tcBorders>
            <w:vAlign w:val="center"/>
          </w:tcPr>
          <w:p w14:paraId="16F85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  <w:bookmarkStart w:id="0" w:name="_GoBack"/>
            <w:bookmarkEnd w:id="0"/>
          </w:p>
        </w:tc>
        <w:tc>
          <w:tcPr>
            <w:tcW w:w="974" w:type="dxa"/>
            <w:tcBorders>
              <w:top w:val="single" w:color="auto" w:sz="4" w:space="0"/>
            </w:tcBorders>
            <w:vAlign w:val="center"/>
          </w:tcPr>
          <w:p w14:paraId="5007794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</w:tcBorders>
            <w:vAlign w:val="center"/>
          </w:tcPr>
          <w:p w14:paraId="49C4F6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 w14:paraId="242EBF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66BC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7D731D6D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43CE50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6F2AC58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E9E97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974" w:type="dxa"/>
            <w:vAlign w:val="center"/>
          </w:tcPr>
          <w:p w14:paraId="66AF92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788EE2D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vAlign w:val="center"/>
          </w:tcPr>
          <w:p w14:paraId="1CA0F88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E58A8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50B2D6C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7E5A6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234" w:type="dxa"/>
            <w:gridSpan w:val="5"/>
            <w:vAlign w:val="center"/>
          </w:tcPr>
          <w:p w14:paraId="4022B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0FECE9B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vAlign w:val="center"/>
          </w:tcPr>
          <w:p w14:paraId="0ED00B9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F175C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0A561BA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46F20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234" w:type="dxa"/>
            <w:gridSpan w:val="5"/>
            <w:vAlign w:val="center"/>
          </w:tcPr>
          <w:p w14:paraId="5634D7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442F74F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vAlign w:val="center"/>
          </w:tcPr>
          <w:p w14:paraId="6BA83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64669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2E3D335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CE684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234" w:type="dxa"/>
            <w:gridSpan w:val="5"/>
            <w:vAlign w:val="center"/>
          </w:tcPr>
          <w:p w14:paraId="32759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 w:val="restart"/>
            <w:vAlign w:val="center"/>
          </w:tcPr>
          <w:p w14:paraId="6407D8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  <w:p w14:paraId="751D69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1BF6C16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15E7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4E9D70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09004AB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3234" w:type="dxa"/>
            <w:gridSpan w:val="5"/>
            <w:vAlign w:val="center"/>
          </w:tcPr>
          <w:p w14:paraId="6B3F4CA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Merge w:val="continue"/>
            <w:vAlign w:val="center"/>
          </w:tcPr>
          <w:p w14:paraId="766CC4B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27" w:type="dxa"/>
            <w:vMerge w:val="continue"/>
            <w:vAlign w:val="center"/>
          </w:tcPr>
          <w:p w14:paraId="45C45C4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FC6D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785E875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5D7BFCA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3234" w:type="dxa"/>
            <w:gridSpan w:val="5"/>
            <w:vAlign w:val="center"/>
          </w:tcPr>
          <w:p w14:paraId="7897CAC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Merge w:val="continue"/>
            <w:vAlign w:val="center"/>
          </w:tcPr>
          <w:p w14:paraId="724C5FF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27" w:type="dxa"/>
            <w:vMerge w:val="continue"/>
            <w:vAlign w:val="center"/>
          </w:tcPr>
          <w:p w14:paraId="770B18E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B34F8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57C701A8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654" w:type="dxa"/>
            <w:gridSpan w:val="7"/>
            <w:vAlign w:val="center"/>
          </w:tcPr>
          <w:p w14:paraId="6F0FCB5B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依托本校 “双特色” 建设项目名称</w:t>
            </w:r>
          </w:p>
        </w:tc>
        <w:tc>
          <w:tcPr>
            <w:tcW w:w="3704" w:type="dxa"/>
            <w:gridSpan w:val="3"/>
            <w:vAlign w:val="center"/>
          </w:tcPr>
          <w:p w14:paraId="203F20D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B130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565" w:type="dxa"/>
            <w:vMerge w:val="continue"/>
            <w:vAlign w:val="center"/>
          </w:tcPr>
          <w:p w14:paraId="7FDC77A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0"/>
          </w:tcPr>
          <w:p w14:paraId="54C52B18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 “四新” 相关研究与改革简历（重点填近 5 年成果）</w:t>
            </w:r>
          </w:p>
        </w:tc>
      </w:tr>
      <w:tr w14:paraId="219A5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14FD137A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成员（不含负责人）</w:t>
            </w:r>
          </w:p>
        </w:tc>
        <w:tc>
          <w:tcPr>
            <w:tcW w:w="1872" w:type="dxa"/>
            <w:gridSpan w:val="3"/>
            <w:vAlign w:val="center"/>
          </w:tcPr>
          <w:p w14:paraId="1154B0A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790996E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7FEE60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816" w:type="dxa"/>
            <w:gridSpan w:val="2"/>
            <w:vAlign w:val="center"/>
          </w:tcPr>
          <w:p w14:paraId="76F3271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2161" w:type="dxa"/>
            <w:gridSpan w:val="2"/>
            <w:vAlign w:val="center"/>
          </w:tcPr>
          <w:p w14:paraId="692FD22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517" w:type="dxa"/>
            <w:gridSpan w:val="2"/>
            <w:vAlign w:val="center"/>
          </w:tcPr>
          <w:p w14:paraId="6A9E2DE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  <w:p w14:paraId="5154144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</w:p>
        </w:tc>
      </w:tr>
      <w:tr w14:paraId="4E5AB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565" w:type="dxa"/>
            <w:vMerge w:val="continue"/>
            <w:vAlign w:val="center"/>
          </w:tcPr>
          <w:p w14:paraId="3A535EA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3C15CA8C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082B50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7372565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467C70A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186DFB9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177F9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565" w:type="dxa"/>
            <w:vMerge w:val="continue"/>
            <w:vAlign w:val="center"/>
          </w:tcPr>
          <w:p w14:paraId="0A0B087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6ED504A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1FA9F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2C8775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9651B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E9191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108E2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565" w:type="dxa"/>
            <w:vMerge w:val="continue"/>
            <w:vAlign w:val="center"/>
          </w:tcPr>
          <w:p w14:paraId="32B9A3A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3218FB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7170D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202BA7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DB7BF8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6066C10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68868CE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中心建设方案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55E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0CD86F4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00字）</w:t>
            </w:r>
          </w:p>
          <w:p w14:paraId="6630FB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458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236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787E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9F0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B236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D03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9EB8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C13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6352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5E79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614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3692BF49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36C114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443E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2400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23EB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15926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09E86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AC43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A3254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D9101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A4B4E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7D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908FA8B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6880B13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A60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FB5EF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779B5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9083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6192AF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9318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66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2B8BB5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F88E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74AD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2064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B2ED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5B8E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C19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68CA3B18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3149F3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221C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B7F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086D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757D21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237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D635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CBD1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345C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0D17C7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A129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CDF4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5A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38E3FEA4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1DACB1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2CA4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CAB51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5A7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9053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F0E3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48DA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E957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D3DD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DC0D0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ECE70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A6748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24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5182A2E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5B16D4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D45F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3CB6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7F9E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E19A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04080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BB4A1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A1A4D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3EC36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9DBD9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28497C2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58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BEC35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92F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65A0EC4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994CD6F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C9A084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C3C1CF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</w:t>
            </w:r>
          </w:p>
        </w:tc>
      </w:tr>
      <w:tr w14:paraId="201F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59B921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BAE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025A49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1EA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22CF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7D3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F36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20DB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A32F4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259987F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23C3AF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1DC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2BE840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4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8E24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09022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A545D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7482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BD44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4FDA5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B2E8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7B2C08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B54F531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A4A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86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B3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B85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111B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4F2A9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1892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29723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CDF6F94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51A8">
    <w:pPr>
      <w:pStyle w:val="4"/>
      <w:jc w:val="center"/>
      <w:rPr>
        <w:rFonts w:hint="eastAsia"/>
      </w:rPr>
    </w:pPr>
  </w:p>
  <w:p w14:paraId="26867E96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40AD1012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A4E57BB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2649AD"/>
    <w:rsid w:val="00266118"/>
    <w:rsid w:val="002864DC"/>
    <w:rsid w:val="00314DC0"/>
    <w:rsid w:val="00321250"/>
    <w:rsid w:val="0047664E"/>
    <w:rsid w:val="00565B1D"/>
    <w:rsid w:val="00575A44"/>
    <w:rsid w:val="005F00AE"/>
    <w:rsid w:val="006253D4"/>
    <w:rsid w:val="00636E2E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728C6"/>
    <w:rsid w:val="009F6C1B"/>
    <w:rsid w:val="00A117B3"/>
    <w:rsid w:val="00A327F8"/>
    <w:rsid w:val="00A92F02"/>
    <w:rsid w:val="00B3317A"/>
    <w:rsid w:val="00B716B4"/>
    <w:rsid w:val="00B817E8"/>
    <w:rsid w:val="00BF6726"/>
    <w:rsid w:val="00C654F5"/>
    <w:rsid w:val="00D5172B"/>
    <w:rsid w:val="00E741CB"/>
    <w:rsid w:val="00F773C1"/>
    <w:rsid w:val="00FE2BEF"/>
    <w:rsid w:val="08BE26E7"/>
    <w:rsid w:val="0D9828DD"/>
    <w:rsid w:val="0DA7014C"/>
    <w:rsid w:val="13775234"/>
    <w:rsid w:val="228F4698"/>
    <w:rsid w:val="505051A9"/>
    <w:rsid w:val="65C73DA7"/>
    <w:rsid w:val="7CFA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9"/>
    <w:pPr>
      <w:outlineLvl w:val="1"/>
    </w:pPr>
  </w:style>
  <w:style w:type="paragraph" w:styleId="3">
    <w:name w:val="heading 3"/>
    <w:basedOn w:val="1"/>
    <w:next w:val="1"/>
    <w:unhideWhenUsed/>
    <w:qFormat/>
    <w:uiPriority w:val="9"/>
    <w:pPr>
      <w:keepNext/>
      <w:keepLines/>
      <w:autoSpaceDE/>
      <w:autoSpaceDN/>
      <w:adjustRightInd/>
      <w:spacing w:before="160" w:after="80" w:line="560" w:lineRule="exact"/>
      <w:ind w:firstLine="643" w:firstLineChars="200"/>
      <w:outlineLvl w:val="2"/>
    </w:pPr>
    <w:rPr>
      <w:rFonts w:ascii="Times New Roman" w:eastAsia="黑体" w:cs="Times New Roman"/>
      <w:b/>
      <w:kern w:val="2"/>
      <w:sz w:val="32"/>
      <w:szCs w:val="32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705</Words>
  <Characters>725</Characters>
  <Lines>383</Lines>
  <Paragraphs>137</Paragraphs>
  <TotalTime>2</TotalTime>
  <ScaleCrop>false</ScaleCrop>
  <LinksUpToDate>false</LinksUpToDate>
  <CharactersWithSpaces>1210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WPS_1562206605</cp:lastModifiedBy>
  <dcterms:modified xsi:type="dcterms:W3CDTF">2025-11-19T01:05:40Z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